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08" w:rsidRPr="00896260" w:rsidRDefault="00896260" w:rsidP="00896260">
      <w:pPr>
        <w:jc w:val="center"/>
        <w:rPr>
          <w:b/>
          <w:sz w:val="28"/>
          <w:szCs w:val="28"/>
        </w:rPr>
      </w:pPr>
      <w:r w:rsidRPr="00896260">
        <w:rPr>
          <w:b/>
          <w:sz w:val="28"/>
          <w:szCs w:val="28"/>
        </w:rPr>
        <w:t>İŞLETMELERDE GÖREVLİ USTA ÖĞRETİCİLERİN SORUMLULUKLARI</w:t>
      </w:r>
    </w:p>
    <w:p w:rsidR="00435708" w:rsidRDefault="00435708" w:rsidP="00435708"/>
    <w:p w:rsidR="00435708" w:rsidRDefault="00435708" w:rsidP="00435708"/>
    <w:p w:rsidR="00435708" w:rsidRPr="00896260" w:rsidRDefault="00435708" w:rsidP="00435708">
      <w:pPr>
        <w:rPr>
          <w:sz w:val="24"/>
          <w:szCs w:val="24"/>
        </w:rPr>
      </w:pPr>
      <w:r w:rsidRPr="00896260">
        <w:rPr>
          <w:sz w:val="24"/>
          <w:szCs w:val="24"/>
        </w:rPr>
        <w:t>3308 sayılı mesleki eğitim kanununda usta öğretici; ustalık yeterliliğini kazanmış, çırak, Kalfa ile mesleki ve teknik eğitim okul ve kurumları öğrenci kursu yerlerini iş yerindeki Eğitimden sorumlu bir gün mesleki eğitim tekniklerini bilen ve uygulayan, usta öğretecek belgesi sahibi olan kişi olarak tanımlanmıştır.</w:t>
      </w:r>
    </w:p>
    <w:p w:rsidR="00435708" w:rsidRPr="00896260" w:rsidRDefault="00435708" w:rsidP="00435708">
      <w:pPr>
        <w:rPr>
          <w:sz w:val="24"/>
          <w:szCs w:val="24"/>
        </w:rPr>
      </w:pPr>
    </w:p>
    <w:p w:rsidR="00435708" w:rsidRPr="00896260" w:rsidRDefault="00896260" w:rsidP="00435708">
      <w:pPr>
        <w:rPr>
          <w:sz w:val="24"/>
          <w:szCs w:val="24"/>
        </w:rPr>
      </w:pPr>
      <w:r>
        <w:rPr>
          <w:sz w:val="24"/>
          <w:szCs w:val="24"/>
        </w:rPr>
        <w:t>İ</w:t>
      </w:r>
      <w:r w:rsidR="00435708" w:rsidRPr="00896260">
        <w:rPr>
          <w:sz w:val="24"/>
          <w:szCs w:val="24"/>
        </w:rPr>
        <w:t>şletmede beceri eğitimi eğitici personel Usta öğreticilerce yapılır. Eğitici personel ya da usta öğretici:</w:t>
      </w:r>
    </w:p>
    <w:p w:rsidR="00435708" w:rsidRPr="00896260" w:rsidRDefault="00435708" w:rsidP="00435708">
      <w:pPr>
        <w:rPr>
          <w:sz w:val="24"/>
          <w:szCs w:val="24"/>
        </w:rPr>
      </w:pPr>
    </w:p>
    <w:p w:rsidR="00435708" w:rsidRPr="00896260" w:rsidRDefault="00896260" w:rsidP="00896260">
      <w:pPr>
        <w:jc w:val="both"/>
        <w:rPr>
          <w:sz w:val="24"/>
          <w:szCs w:val="24"/>
        </w:rPr>
      </w:pPr>
      <w:r>
        <w:rPr>
          <w:sz w:val="24"/>
          <w:szCs w:val="24"/>
        </w:rPr>
        <w:t>1-) İ</w:t>
      </w:r>
      <w:r w:rsidR="00435708" w:rsidRPr="00896260">
        <w:rPr>
          <w:sz w:val="24"/>
          <w:szCs w:val="24"/>
        </w:rPr>
        <w:t>şletmelerde yapılacak beceri eğitimi, staj ve tamamlayıcı eğitim planlaması, uygulaması, değerlendirilmesi ve geliştirilmesi amacıyla okul ve işletme yetkililerince yapılacak toplantılara katılır.</w:t>
      </w:r>
    </w:p>
    <w:p w:rsidR="00435708" w:rsidRPr="00896260" w:rsidRDefault="00435708" w:rsidP="00435708">
      <w:pPr>
        <w:rPr>
          <w:sz w:val="24"/>
          <w:szCs w:val="24"/>
        </w:rPr>
      </w:pPr>
    </w:p>
    <w:p w:rsidR="00435708" w:rsidRPr="00896260" w:rsidRDefault="00435708" w:rsidP="00896260">
      <w:pPr>
        <w:jc w:val="both"/>
        <w:rPr>
          <w:sz w:val="24"/>
          <w:szCs w:val="24"/>
        </w:rPr>
      </w:pPr>
      <w:r w:rsidRPr="00896260">
        <w:rPr>
          <w:sz w:val="24"/>
          <w:szCs w:val="24"/>
        </w:rPr>
        <w:t>2</w:t>
      </w:r>
      <w:r w:rsidR="00896260">
        <w:rPr>
          <w:sz w:val="24"/>
          <w:szCs w:val="24"/>
        </w:rPr>
        <w:t>-) T</w:t>
      </w:r>
      <w:r w:rsidRPr="00896260">
        <w:rPr>
          <w:sz w:val="24"/>
          <w:szCs w:val="24"/>
        </w:rPr>
        <w:t>eorik konularda dikkate alınarak Koordinatör öğretmen ve veya ders öğretmeni ile birlikte eğitim uyg</w:t>
      </w:r>
      <w:r w:rsidR="00896260">
        <w:rPr>
          <w:sz w:val="24"/>
          <w:szCs w:val="24"/>
        </w:rPr>
        <w:t>ulamasına ait planlar yapar ve e</w:t>
      </w:r>
      <w:r w:rsidRPr="00896260">
        <w:rPr>
          <w:sz w:val="24"/>
          <w:szCs w:val="24"/>
        </w:rPr>
        <w:t>ğitime başlanılan ilk hafta içerisinde planları işlet</w:t>
      </w:r>
      <w:r w:rsidR="00896260">
        <w:rPr>
          <w:sz w:val="24"/>
          <w:szCs w:val="24"/>
        </w:rPr>
        <w:t>me yetkilisiyle okul müdürünün onayın</w:t>
      </w:r>
      <w:r w:rsidRPr="00896260">
        <w:rPr>
          <w:sz w:val="24"/>
          <w:szCs w:val="24"/>
        </w:rPr>
        <w:t>a sunar.</w:t>
      </w:r>
    </w:p>
    <w:p w:rsidR="00435708" w:rsidRPr="00896260" w:rsidRDefault="00435708" w:rsidP="00435708">
      <w:pPr>
        <w:rPr>
          <w:sz w:val="24"/>
          <w:szCs w:val="24"/>
        </w:rPr>
      </w:pPr>
    </w:p>
    <w:p w:rsidR="00435708" w:rsidRPr="00896260" w:rsidRDefault="0027612C" w:rsidP="00435708">
      <w:pPr>
        <w:rPr>
          <w:sz w:val="24"/>
          <w:szCs w:val="24"/>
        </w:rPr>
      </w:pPr>
      <w:r>
        <w:rPr>
          <w:sz w:val="24"/>
          <w:szCs w:val="24"/>
        </w:rPr>
        <w:t>3</w:t>
      </w:r>
      <w:r>
        <w:rPr>
          <w:sz w:val="24"/>
          <w:szCs w:val="24"/>
        </w:rPr>
        <w:t xml:space="preserve">-) </w:t>
      </w:r>
      <w:r>
        <w:rPr>
          <w:sz w:val="24"/>
          <w:szCs w:val="24"/>
        </w:rPr>
        <w:t>Ö</w:t>
      </w:r>
      <w:r w:rsidR="00435708" w:rsidRPr="00896260">
        <w:rPr>
          <w:sz w:val="24"/>
          <w:szCs w:val="24"/>
        </w:rPr>
        <w:t>ğrencilerin işletmede yapacakları uygulamalı eğitim, staj ve tamamlayıcı eğitime devam durumlarını günü gününe izleyerek son</w:t>
      </w:r>
      <w:r>
        <w:rPr>
          <w:sz w:val="24"/>
          <w:szCs w:val="24"/>
        </w:rPr>
        <w:t>uçlarını işletme yetkililerine b</w:t>
      </w:r>
      <w:r w:rsidR="00435708" w:rsidRPr="00896260">
        <w:rPr>
          <w:sz w:val="24"/>
          <w:szCs w:val="24"/>
        </w:rPr>
        <w:t>ildirir.</w:t>
      </w:r>
    </w:p>
    <w:p w:rsidR="00435708" w:rsidRPr="00896260" w:rsidRDefault="00435708" w:rsidP="00435708">
      <w:pPr>
        <w:rPr>
          <w:sz w:val="24"/>
          <w:szCs w:val="24"/>
        </w:rPr>
      </w:pPr>
    </w:p>
    <w:p w:rsidR="00435708" w:rsidRPr="00896260" w:rsidRDefault="0027612C" w:rsidP="00435708">
      <w:pPr>
        <w:rPr>
          <w:sz w:val="24"/>
          <w:szCs w:val="24"/>
        </w:rPr>
      </w:pPr>
      <w:r>
        <w:rPr>
          <w:sz w:val="24"/>
          <w:szCs w:val="24"/>
        </w:rPr>
        <w:t>4</w:t>
      </w:r>
      <w:r>
        <w:rPr>
          <w:sz w:val="24"/>
          <w:szCs w:val="24"/>
        </w:rPr>
        <w:t xml:space="preserve">-) </w:t>
      </w:r>
      <w:r>
        <w:rPr>
          <w:sz w:val="24"/>
          <w:szCs w:val="24"/>
        </w:rPr>
        <w:t>Ö</w:t>
      </w:r>
      <w:r w:rsidR="00435708" w:rsidRPr="00896260">
        <w:rPr>
          <w:sz w:val="24"/>
          <w:szCs w:val="24"/>
        </w:rPr>
        <w:t>ğrencilerin başarılı durumlarında belirleyerek sonuçlarını işletme yetkililerine bildirir</w:t>
      </w:r>
    </w:p>
    <w:p w:rsidR="00435708" w:rsidRPr="00896260" w:rsidRDefault="00435708" w:rsidP="00435708">
      <w:pPr>
        <w:rPr>
          <w:sz w:val="24"/>
          <w:szCs w:val="24"/>
        </w:rPr>
      </w:pPr>
    </w:p>
    <w:p w:rsidR="00435708" w:rsidRPr="00896260" w:rsidRDefault="0027612C" w:rsidP="0027612C">
      <w:pPr>
        <w:jc w:val="both"/>
        <w:rPr>
          <w:sz w:val="24"/>
          <w:szCs w:val="24"/>
        </w:rPr>
      </w:pPr>
      <w:r>
        <w:rPr>
          <w:sz w:val="24"/>
          <w:szCs w:val="24"/>
        </w:rPr>
        <w:t>5</w:t>
      </w:r>
      <w:r>
        <w:rPr>
          <w:sz w:val="24"/>
          <w:szCs w:val="24"/>
        </w:rPr>
        <w:t xml:space="preserve">-) </w:t>
      </w:r>
      <w:r>
        <w:rPr>
          <w:sz w:val="24"/>
          <w:szCs w:val="24"/>
        </w:rPr>
        <w:t>E</w:t>
      </w:r>
      <w:r w:rsidR="00435708" w:rsidRPr="00896260">
        <w:rPr>
          <w:sz w:val="24"/>
          <w:szCs w:val="24"/>
        </w:rPr>
        <w:t>ğitim hizmetlerini mevzuata göre yürütür, bu konuda okul ve işletmelerin yapacakları hizmet içi eğitim etkinliklerine katılır</w:t>
      </w:r>
      <w:r>
        <w:rPr>
          <w:sz w:val="24"/>
          <w:szCs w:val="24"/>
        </w:rPr>
        <w:t>.</w:t>
      </w:r>
    </w:p>
    <w:p w:rsidR="00435708" w:rsidRPr="00896260" w:rsidRDefault="00435708" w:rsidP="00435708">
      <w:pPr>
        <w:rPr>
          <w:sz w:val="24"/>
          <w:szCs w:val="24"/>
        </w:rPr>
      </w:pPr>
    </w:p>
    <w:p w:rsidR="00435708" w:rsidRPr="00896260" w:rsidRDefault="0027612C" w:rsidP="00435708">
      <w:pPr>
        <w:rPr>
          <w:sz w:val="24"/>
          <w:szCs w:val="24"/>
        </w:rPr>
      </w:pPr>
      <w:r>
        <w:rPr>
          <w:sz w:val="24"/>
          <w:szCs w:val="24"/>
        </w:rPr>
        <w:t>6</w:t>
      </w:r>
      <w:r>
        <w:rPr>
          <w:sz w:val="24"/>
          <w:szCs w:val="24"/>
        </w:rPr>
        <w:t xml:space="preserve">-) </w:t>
      </w:r>
      <w:r>
        <w:rPr>
          <w:sz w:val="24"/>
          <w:szCs w:val="24"/>
        </w:rPr>
        <w:t xml:space="preserve"> E</w:t>
      </w:r>
      <w:r w:rsidR="00435708" w:rsidRPr="00896260">
        <w:rPr>
          <w:sz w:val="24"/>
          <w:szCs w:val="24"/>
        </w:rPr>
        <w:t>ğitim yetk</w:t>
      </w:r>
      <w:r>
        <w:rPr>
          <w:sz w:val="24"/>
          <w:szCs w:val="24"/>
        </w:rPr>
        <w:t>inliklerinde çalışma takvimine u</w:t>
      </w:r>
      <w:r w:rsidR="00435708" w:rsidRPr="00896260">
        <w:rPr>
          <w:sz w:val="24"/>
          <w:szCs w:val="24"/>
        </w:rPr>
        <w:t>yar.</w:t>
      </w:r>
    </w:p>
    <w:p w:rsidR="00435708" w:rsidRPr="00896260" w:rsidRDefault="00435708" w:rsidP="00435708">
      <w:pPr>
        <w:rPr>
          <w:sz w:val="24"/>
          <w:szCs w:val="24"/>
        </w:rPr>
      </w:pPr>
    </w:p>
    <w:p w:rsidR="00435708" w:rsidRPr="00896260" w:rsidRDefault="0027612C" w:rsidP="00435708">
      <w:pPr>
        <w:rPr>
          <w:sz w:val="24"/>
          <w:szCs w:val="24"/>
        </w:rPr>
      </w:pPr>
      <w:r>
        <w:rPr>
          <w:sz w:val="24"/>
          <w:szCs w:val="24"/>
        </w:rPr>
        <w:t>7</w:t>
      </w:r>
      <w:r>
        <w:rPr>
          <w:sz w:val="24"/>
          <w:szCs w:val="24"/>
        </w:rPr>
        <w:t xml:space="preserve">-) </w:t>
      </w:r>
      <w:r>
        <w:rPr>
          <w:sz w:val="24"/>
          <w:szCs w:val="24"/>
        </w:rPr>
        <w:t xml:space="preserve"> G</w:t>
      </w:r>
      <w:r w:rsidR="00435708" w:rsidRPr="00896260">
        <w:rPr>
          <w:sz w:val="24"/>
          <w:szCs w:val="24"/>
        </w:rPr>
        <w:t>öreve gelememe durumlarında özürlerini zamanında işletme yetkililerine bildirir.</w:t>
      </w:r>
    </w:p>
    <w:p w:rsidR="00435708" w:rsidRPr="00896260" w:rsidRDefault="00435708" w:rsidP="00435708">
      <w:pPr>
        <w:rPr>
          <w:sz w:val="24"/>
          <w:szCs w:val="24"/>
        </w:rPr>
      </w:pPr>
    </w:p>
    <w:p w:rsidR="00435708" w:rsidRPr="00896260" w:rsidRDefault="0027612C" w:rsidP="00435708">
      <w:pPr>
        <w:rPr>
          <w:sz w:val="24"/>
          <w:szCs w:val="24"/>
        </w:rPr>
      </w:pPr>
      <w:r>
        <w:rPr>
          <w:sz w:val="24"/>
          <w:szCs w:val="24"/>
        </w:rPr>
        <w:t>8</w:t>
      </w:r>
      <w:r>
        <w:rPr>
          <w:sz w:val="24"/>
          <w:szCs w:val="24"/>
        </w:rPr>
        <w:t xml:space="preserve">-) </w:t>
      </w:r>
      <w:r>
        <w:rPr>
          <w:sz w:val="24"/>
          <w:szCs w:val="24"/>
        </w:rPr>
        <w:t xml:space="preserve"> B</w:t>
      </w:r>
      <w:r w:rsidR="00435708" w:rsidRPr="00896260">
        <w:rPr>
          <w:sz w:val="24"/>
          <w:szCs w:val="24"/>
        </w:rPr>
        <w:t xml:space="preserve">eceri eğitiminde her öğrencinin, mesleğin özelliğine göre yaptığı Temrin, iş, proje, deney veya hizmetlerin değerlendirilmesini çizelge üzerinde yapar, öğrenciyle birlikte imzalar ve bu </w:t>
      </w:r>
      <w:proofErr w:type="spellStart"/>
      <w:r w:rsidR="00435708" w:rsidRPr="00896260">
        <w:rPr>
          <w:sz w:val="24"/>
          <w:szCs w:val="24"/>
        </w:rPr>
        <w:t>dökümanın</w:t>
      </w:r>
      <w:proofErr w:type="spellEnd"/>
      <w:r w:rsidR="00435708" w:rsidRPr="00896260">
        <w:rPr>
          <w:sz w:val="24"/>
          <w:szCs w:val="24"/>
        </w:rPr>
        <w:t xml:space="preserve"> yer alacağı birer iş dosyası tutmasını sağlar.</w:t>
      </w:r>
    </w:p>
    <w:p w:rsidR="00435708" w:rsidRPr="00896260" w:rsidRDefault="00435708" w:rsidP="00435708">
      <w:pPr>
        <w:rPr>
          <w:sz w:val="24"/>
          <w:szCs w:val="24"/>
        </w:rPr>
      </w:pPr>
    </w:p>
    <w:p w:rsidR="00435708" w:rsidRPr="00896260" w:rsidRDefault="0027612C" w:rsidP="0027612C">
      <w:pPr>
        <w:jc w:val="both"/>
        <w:rPr>
          <w:sz w:val="24"/>
          <w:szCs w:val="24"/>
        </w:rPr>
      </w:pPr>
      <w:r>
        <w:rPr>
          <w:sz w:val="24"/>
          <w:szCs w:val="24"/>
        </w:rPr>
        <w:t>9</w:t>
      </w:r>
      <w:r>
        <w:rPr>
          <w:sz w:val="24"/>
          <w:szCs w:val="24"/>
        </w:rPr>
        <w:t xml:space="preserve">-) </w:t>
      </w:r>
      <w:r w:rsidR="00435708" w:rsidRPr="00896260">
        <w:rPr>
          <w:sz w:val="24"/>
          <w:szCs w:val="24"/>
        </w:rPr>
        <w:t>İşletmenin genel işleyişi, üretimi, iş akışı Ürgüp iş sağlığı ve güvenliği konularında öğrencileri bilgi verir.</w:t>
      </w:r>
    </w:p>
    <w:p w:rsidR="00435708" w:rsidRPr="00896260" w:rsidRDefault="00435708" w:rsidP="00435708">
      <w:pPr>
        <w:rPr>
          <w:sz w:val="24"/>
          <w:szCs w:val="24"/>
        </w:rPr>
      </w:pPr>
    </w:p>
    <w:p w:rsidR="00435708" w:rsidRPr="00896260" w:rsidRDefault="00435708" w:rsidP="00435708">
      <w:pPr>
        <w:rPr>
          <w:sz w:val="24"/>
          <w:szCs w:val="24"/>
        </w:rPr>
      </w:pPr>
      <w:bookmarkStart w:id="0" w:name="_GoBack"/>
      <w:bookmarkEnd w:id="0"/>
    </w:p>
    <w:sectPr w:rsidR="00435708" w:rsidRPr="00896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56"/>
    <w:rsid w:val="0027612C"/>
    <w:rsid w:val="00435708"/>
    <w:rsid w:val="00603556"/>
    <w:rsid w:val="00896260"/>
    <w:rsid w:val="00CF5CA9"/>
    <w:rsid w:val="00D5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276B"/>
  <w15:chartTrackingRefBased/>
  <w15:docId w15:val="{9FB580E0-3B51-4F1D-AAD0-62F92332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A9"/>
    <w:rPr>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1562</Characters>
  <Application>Microsoft Office Word</Application>
  <DocSecurity>0</DocSecurity>
  <Lines>13</Lines>
  <Paragraphs>3</Paragraphs>
  <ScaleCrop>false</ScaleCrop>
  <Company>Silentall Unattended Installer</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2025-01-24T11:37:00Z</dcterms:created>
  <dcterms:modified xsi:type="dcterms:W3CDTF">2025-01-24T11:42:00Z</dcterms:modified>
</cp:coreProperties>
</file>