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31" w:rsidRDefault="00806C31" w:rsidP="00806C31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eastAsia="tr-TR"/>
        </w:rPr>
      </w:pPr>
    </w:p>
    <w:p w:rsidR="00053773" w:rsidRDefault="00053773" w:rsidP="005E2346">
      <w:pPr>
        <w:pStyle w:val="ListeParagraf"/>
        <w:numPr>
          <w:ilvl w:val="0"/>
          <w:numId w:val="6"/>
        </w:numPr>
        <w:shd w:val="clear" w:color="auto" w:fill="FEFEFE"/>
        <w:jc w:val="center"/>
        <w:rPr>
          <w:rFonts w:ascii="Arial" w:hAnsi="Arial" w:cs="Arial"/>
          <w:color w:val="C00000"/>
          <w:sz w:val="36"/>
          <w:szCs w:val="36"/>
        </w:rPr>
      </w:pPr>
      <w:r>
        <w:rPr>
          <w:rFonts w:ascii="Arial" w:hAnsi="Arial" w:cs="Arial"/>
          <w:b/>
          <w:color w:val="C00000"/>
          <w:sz w:val="36"/>
          <w:szCs w:val="36"/>
        </w:rPr>
        <w:t xml:space="preserve">OTOMOTİV </w:t>
      </w:r>
      <w:r w:rsidR="00806C31">
        <w:rPr>
          <w:rFonts w:ascii="Arial" w:hAnsi="Arial" w:cs="Arial"/>
          <w:b/>
          <w:color w:val="C00000"/>
          <w:sz w:val="36"/>
          <w:szCs w:val="36"/>
        </w:rPr>
        <w:t xml:space="preserve">GÖVDE </w:t>
      </w:r>
      <w:r w:rsidR="00806C31" w:rsidRPr="0053782D">
        <w:rPr>
          <w:rFonts w:ascii="Arial" w:hAnsi="Arial" w:cs="Arial"/>
          <w:b/>
          <w:color w:val="C00000"/>
          <w:sz w:val="36"/>
          <w:szCs w:val="36"/>
        </w:rPr>
        <w:t>DALI</w:t>
      </w:r>
      <w:r w:rsidRPr="0053782D">
        <w:rPr>
          <w:rFonts w:ascii="Arial" w:hAnsi="Arial" w:cs="Arial"/>
          <w:color w:val="C00000"/>
          <w:sz w:val="36"/>
          <w:szCs w:val="36"/>
        </w:rPr>
        <w:t>:</w:t>
      </w:r>
    </w:p>
    <w:p w:rsidR="00624E38" w:rsidRDefault="00624E38" w:rsidP="00624E38">
      <w:pPr>
        <w:pStyle w:val="ListeParagraf"/>
        <w:shd w:val="clear" w:color="auto" w:fill="FEFEFE"/>
        <w:rPr>
          <w:rFonts w:ascii="Arial" w:hAnsi="Arial" w:cs="Arial"/>
          <w:b/>
          <w:color w:val="C00000"/>
          <w:sz w:val="36"/>
          <w:szCs w:val="36"/>
        </w:rPr>
      </w:pPr>
    </w:p>
    <w:p w:rsidR="00624E38" w:rsidRDefault="00624E38" w:rsidP="00806C31">
      <w:pPr>
        <w:pStyle w:val="ListeParagraf"/>
        <w:shd w:val="clear" w:color="auto" w:fill="FEFEFE"/>
        <w:rPr>
          <w:rFonts w:ascii="Arial" w:hAnsi="Arial" w:cs="Arial"/>
          <w:color w:val="C00000"/>
          <w:sz w:val="36"/>
          <w:szCs w:val="36"/>
        </w:rPr>
      </w:pPr>
      <w:r>
        <w:rPr>
          <w:rFonts w:ascii="Arial" w:hAnsi="Arial" w:cs="Arial"/>
          <w:noProof/>
          <w:color w:val="C00000"/>
          <w:sz w:val="36"/>
          <w:szCs w:val="36"/>
          <w:lang w:eastAsia="tr-TR"/>
        </w:rPr>
        <w:drawing>
          <wp:inline distT="0" distB="0" distL="0" distR="0">
            <wp:extent cx="2381693" cy="1341859"/>
            <wp:effectExtent l="0" t="0" r="0" b="0"/>
            <wp:docPr id="1" name="Resim 1" descr="C:\Users\ASUS\AppData\Local\Microsoft\Windows\INetCache\Content.MSO\E9E463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MSO\E9E463F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357" cy="135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C31">
        <w:rPr>
          <w:rFonts w:ascii="Arial" w:hAnsi="Arial" w:cs="Arial"/>
          <w:color w:val="C00000"/>
          <w:sz w:val="36"/>
          <w:szCs w:val="36"/>
        </w:rPr>
        <w:t xml:space="preserve">   </w:t>
      </w:r>
      <w:r w:rsidR="00806C31">
        <w:rPr>
          <w:noProof/>
          <w:lang w:eastAsia="tr-TR"/>
        </w:rPr>
        <w:drawing>
          <wp:inline distT="0" distB="0" distL="0" distR="0">
            <wp:extent cx="2679522" cy="1284030"/>
            <wp:effectExtent l="0" t="0" r="6985" b="0"/>
            <wp:docPr id="10" name="Resim 10" descr="Binek otomobillerde hangi tür şasi ve gövde/karoseri kullanılmaktadır? -  OtoGüncel Oto Haber 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nek otomobillerde hangi tür şasi ve gövde/karoseri kullanılmaktadır? -  OtoGüncel Oto Haber Si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741" cy="129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E38" w:rsidRDefault="00624E38" w:rsidP="00624E38">
      <w:pPr>
        <w:pStyle w:val="ListeParagraf"/>
        <w:shd w:val="clear" w:color="auto" w:fill="FEFEFE"/>
        <w:jc w:val="center"/>
        <w:rPr>
          <w:rFonts w:ascii="Arial" w:hAnsi="Arial" w:cs="Arial"/>
          <w:color w:val="C00000"/>
          <w:sz w:val="36"/>
          <w:szCs w:val="36"/>
        </w:rPr>
      </w:pPr>
    </w:p>
    <w:p w:rsidR="00053773" w:rsidRPr="00053773" w:rsidRDefault="00053773" w:rsidP="00053773">
      <w:pPr>
        <w:pStyle w:val="msonormal1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</w:rPr>
      </w:pPr>
      <w:r w:rsidRPr="00053773">
        <w:rPr>
          <w:rStyle w:val="Gl"/>
          <w:rFonts w:ascii="Arial" w:hAnsi="Arial" w:cs="Arial"/>
        </w:rPr>
        <w:t>TANIMI:</w:t>
      </w:r>
      <w:r w:rsidRPr="00053773">
        <w:rPr>
          <w:rFonts w:ascii="Arial" w:hAnsi="Arial" w:cs="Arial"/>
        </w:rPr>
        <w:t>  </w:t>
      </w:r>
    </w:p>
    <w:p w:rsidR="00053773" w:rsidRPr="00053773" w:rsidRDefault="00053773" w:rsidP="00053773">
      <w:pPr>
        <w:pStyle w:val="msonormal1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</w:rPr>
      </w:pPr>
      <w:r w:rsidRPr="00053773">
        <w:rPr>
          <w:rFonts w:ascii="Arial" w:hAnsi="Arial" w:cs="Arial"/>
        </w:rPr>
        <w:t>Otomotiv Gövde(Kaporta) ; hasarlı otomotiv panel ve gövdesi, otomotiv cam, kilit, döşeme ve aksesuarla ilgili arıza teşhisi ve onarımları yapabilme yeterliklerini kazandırmaya yönelik eğitim ve öğretim verilen daldır.</w:t>
      </w:r>
    </w:p>
    <w:p w:rsidR="00053773" w:rsidRPr="00053773" w:rsidRDefault="00053773" w:rsidP="00053773">
      <w:pPr>
        <w:pStyle w:val="msonormal1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</w:rPr>
      </w:pPr>
      <w:r w:rsidRPr="00053773">
        <w:rPr>
          <w:rFonts w:ascii="Arial" w:hAnsi="Arial" w:cs="Arial"/>
        </w:rPr>
        <w:t>Gövde Teknikeri; makine mühendislerinin gözetimi ve denetimi altıda Motorlu araçların üretimi, montajı, bakım ve onarımı konularında çalışan nitelikli kişidir.</w:t>
      </w:r>
    </w:p>
    <w:p w:rsidR="00053773" w:rsidRPr="00053773" w:rsidRDefault="00053773" w:rsidP="00053773">
      <w:pPr>
        <w:pStyle w:val="msonormal1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</w:rPr>
      </w:pPr>
      <w:r w:rsidRPr="00053773">
        <w:rPr>
          <w:rFonts w:ascii="Arial" w:hAnsi="Arial" w:cs="Arial"/>
        </w:rPr>
        <w:t> </w:t>
      </w:r>
    </w:p>
    <w:p w:rsidR="00053773" w:rsidRPr="00053773" w:rsidRDefault="00053773" w:rsidP="00053773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sz w:val="21"/>
          <w:szCs w:val="21"/>
        </w:rPr>
      </w:pPr>
      <w:r w:rsidRPr="00053773">
        <w:rPr>
          <w:rStyle w:val="Gl"/>
          <w:rFonts w:ascii="Arial" w:hAnsi="Arial" w:cs="Arial"/>
          <w:sz w:val="21"/>
          <w:szCs w:val="21"/>
        </w:rPr>
        <w:t>AMACI:</w:t>
      </w:r>
    </w:p>
    <w:p w:rsidR="00053773" w:rsidRPr="00053773" w:rsidRDefault="00053773" w:rsidP="00053773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sz w:val="21"/>
          <w:szCs w:val="21"/>
        </w:rPr>
      </w:pPr>
      <w:r w:rsidRPr="00053773">
        <w:rPr>
          <w:rFonts w:ascii="Arial" w:hAnsi="Arial" w:cs="Arial"/>
          <w:sz w:val="21"/>
          <w:szCs w:val="21"/>
        </w:rPr>
        <w:t>Motorlu araçlar teknolojisi alanında otomotiv  gövde ( kaporta) bakım ve onarımcılığı mesleğinin yeterliliklerine sahip meslek elemanları yetiştirmek amaçlanmaktadır.                 </w:t>
      </w:r>
    </w:p>
    <w:p w:rsidR="00053773" w:rsidRPr="00053773" w:rsidRDefault="00053773" w:rsidP="00053773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sz w:val="21"/>
          <w:szCs w:val="21"/>
        </w:rPr>
      </w:pPr>
      <w:r w:rsidRPr="00053773">
        <w:rPr>
          <w:rFonts w:ascii="Arial" w:hAnsi="Arial" w:cs="Arial"/>
          <w:sz w:val="21"/>
          <w:szCs w:val="21"/>
        </w:rPr>
        <w:t> </w:t>
      </w:r>
    </w:p>
    <w:p w:rsidR="00053773" w:rsidRPr="00053773" w:rsidRDefault="00053773" w:rsidP="00053773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sz w:val="21"/>
          <w:szCs w:val="21"/>
        </w:rPr>
      </w:pPr>
      <w:r w:rsidRPr="00053773">
        <w:rPr>
          <w:rStyle w:val="Gl"/>
          <w:rFonts w:ascii="Arial" w:hAnsi="Arial" w:cs="Arial"/>
          <w:sz w:val="21"/>
          <w:szCs w:val="21"/>
        </w:rPr>
        <w:t>MESLEK ELEMANINDA ARANILAN ÖZELLİKLER:</w:t>
      </w:r>
    </w:p>
    <w:p w:rsidR="00053773" w:rsidRPr="00053773" w:rsidRDefault="00053773" w:rsidP="00053773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sz w:val="21"/>
          <w:szCs w:val="21"/>
        </w:rPr>
      </w:pPr>
      <w:r w:rsidRPr="00053773">
        <w:rPr>
          <w:rFonts w:ascii="Arial" w:hAnsi="Arial" w:cs="Arial"/>
          <w:sz w:val="21"/>
          <w:szCs w:val="21"/>
        </w:rPr>
        <w:t xml:space="preserve">Motorlu araçlarının gövde ( kaporta) sektöründe çalışmak isteyenlerin; duyu organları işlevlerini tam olarak yerine getirir durumda, ellerini ustalıkla kullanabilen yaratıcı, </w:t>
      </w:r>
      <w:proofErr w:type="gramStart"/>
      <w:r w:rsidRPr="00053773">
        <w:rPr>
          <w:rFonts w:ascii="Arial" w:hAnsi="Arial" w:cs="Arial"/>
          <w:sz w:val="21"/>
          <w:szCs w:val="21"/>
        </w:rPr>
        <w:t>titiz , bedenen</w:t>
      </w:r>
      <w:proofErr w:type="gramEnd"/>
      <w:r w:rsidRPr="00053773">
        <w:rPr>
          <w:rFonts w:ascii="Arial" w:hAnsi="Arial" w:cs="Arial"/>
          <w:sz w:val="21"/>
          <w:szCs w:val="21"/>
        </w:rPr>
        <w:t xml:space="preserve"> ve ruhsal açıdan sağlıklı, göz ve ellerini eş güdümlü kullanabilme yeteneğine sahip, analiz ve yorum yapabilen, sorun çözme niteliğine sahip, takım ve ekip çalışmasına yatkın olan kimseler olmaları gerekir.</w:t>
      </w:r>
    </w:p>
    <w:p w:rsidR="00053773" w:rsidRPr="00053773" w:rsidRDefault="00053773" w:rsidP="00053773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sz w:val="21"/>
          <w:szCs w:val="21"/>
        </w:rPr>
      </w:pPr>
      <w:r w:rsidRPr="00053773">
        <w:rPr>
          <w:rFonts w:ascii="Arial" w:hAnsi="Arial" w:cs="Arial"/>
          <w:sz w:val="21"/>
          <w:szCs w:val="21"/>
        </w:rPr>
        <w:t> </w:t>
      </w:r>
    </w:p>
    <w:p w:rsidR="00053773" w:rsidRPr="00053773" w:rsidRDefault="00053773" w:rsidP="00053773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sz w:val="21"/>
          <w:szCs w:val="21"/>
        </w:rPr>
      </w:pPr>
      <w:r w:rsidRPr="00053773">
        <w:rPr>
          <w:rStyle w:val="Gl"/>
          <w:rFonts w:ascii="Arial" w:hAnsi="Arial" w:cs="Arial"/>
          <w:sz w:val="21"/>
          <w:szCs w:val="21"/>
        </w:rPr>
        <w:t>GÖREVLERİ:</w:t>
      </w:r>
    </w:p>
    <w:p w:rsidR="00053773" w:rsidRPr="00053773" w:rsidRDefault="00053773" w:rsidP="00053773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sz w:val="21"/>
          <w:szCs w:val="21"/>
        </w:rPr>
      </w:pPr>
      <w:r w:rsidRPr="00053773">
        <w:rPr>
          <w:rFonts w:ascii="Arial" w:hAnsi="Arial" w:cs="Arial"/>
          <w:sz w:val="21"/>
          <w:szCs w:val="21"/>
        </w:rPr>
        <w:t>Motorlu araçlar teknolojisi alanında gövde ( kaporta) dalından mezun olan öğrenciler, seçtikleri dalda kazandıkları yeterlilikleri doğrultusunda; Motorlu araçlar üretim fabrikaları, servis ve satış noktaları, bakım ve onarım atölyelerinde çalışabilirler.</w:t>
      </w:r>
    </w:p>
    <w:p w:rsidR="00053773" w:rsidRPr="00053773" w:rsidRDefault="00053773" w:rsidP="00053773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sz w:val="21"/>
          <w:szCs w:val="21"/>
        </w:rPr>
      </w:pPr>
      <w:proofErr w:type="gramStart"/>
      <w:r w:rsidRPr="00053773">
        <w:rPr>
          <w:rFonts w:ascii="Arial" w:hAnsi="Arial" w:cs="Arial"/>
          <w:sz w:val="21"/>
          <w:szCs w:val="21"/>
        </w:rPr>
        <w:t>Hasarlı</w:t>
      </w:r>
      <w:proofErr w:type="gramEnd"/>
      <w:r w:rsidRPr="00053773">
        <w:rPr>
          <w:rFonts w:ascii="Arial" w:hAnsi="Arial" w:cs="Arial"/>
          <w:sz w:val="21"/>
          <w:szCs w:val="21"/>
        </w:rPr>
        <w:t xml:space="preserve"> araçların kontrolünü yapmak, arızalı parçaları tespit </w:t>
      </w:r>
      <w:proofErr w:type="spellStart"/>
      <w:r w:rsidRPr="00053773">
        <w:rPr>
          <w:rFonts w:ascii="Arial" w:hAnsi="Arial" w:cs="Arial"/>
          <w:sz w:val="21"/>
          <w:szCs w:val="21"/>
        </w:rPr>
        <w:t>etmek,sökmek,bakımını</w:t>
      </w:r>
      <w:proofErr w:type="spellEnd"/>
      <w:r w:rsidRPr="0005377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53773">
        <w:rPr>
          <w:rFonts w:ascii="Arial" w:hAnsi="Arial" w:cs="Arial"/>
          <w:sz w:val="21"/>
          <w:szCs w:val="21"/>
        </w:rPr>
        <w:t>yapmak,onarmak,ayarlarını</w:t>
      </w:r>
      <w:proofErr w:type="spellEnd"/>
      <w:r w:rsidRPr="0005377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053773">
        <w:rPr>
          <w:rFonts w:ascii="Arial" w:hAnsi="Arial" w:cs="Arial"/>
          <w:sz w:val="21"/>
          <w:szCs w:val="21"/>
        </w:rPr>
        <w:t>yapmak,yerine</w:t>
      </w:r>
      <w:proofErr w:type="spellEnd"/>
      <w:r w:rsidRPr="00053773">
        <w:rPr>
          <w:rFonts w:ascii="Arial" w:hAnsi="Arial" w:cs="Arial"/>
          <w:sz w:val="21"/>
          <w:szCs w:val="21"/>
        </w:rPr>
        <w:t xml:space="preserve"> monte etmek veya yenisiyle </w:t>
      </w:r>
      <w:proofErr w:type="spellStart"/>
      <w:r w:rsidRPr="00053773">
        <w:rPr>
          <w:rFonts w:ascii="Arial" w:hAnsi="Arial" w:cs="Arial"/>
          <w:sz w:val="21"/>
          <w:szCs w:val="21"/>
        </w:rPr>
        <w:t>değiştirmek,onarım</w:t>
      </w:r>
      <w:proofErr w:type="spellEnd"/>
      <w:r w:rsidRPr="00053773">
        <w:rPr>
          <w:rFonts w:ascii="Arial" w:hAnsi="Arial" w:cs="Arial"/>
          <w:sz w:val="21"/>
          <w:szCs w:val="21"/>
        </w:rPr>
        <w:t xml:space="preserve"> sonrası son kontrolünü </w:t>
      </w:r>
      <w:proofErr w:type="spellStart"/>
      <w:r w:rsidRPr="00053773">
        <w:rPr>
          <w:rFonts w:ascii="Arial" w:hAnsi="Arial" w:cs="Arial"/>
          <w:sz w:val="21"/>
          <w:szCs w:val="21"/>
        </w:rPr>
        <w:t>yapmak,sipariş</w:t>
      </w:r>
      <w:proofErr w:type="spellEnd"/>
      <w:r w:rsidRPr="00053773">
        <w:rPr>
          <w:rFonts w:ascii="Arial" w:hAnsi="Arial" w:cs="Arial"/>
          <w:sz w:val="21"/>
          <w:szCs w:val="21"/>
        </w:rPr>
        <w:t xml:space="preserve"> listesini çıkarmak ve maliyet hesabını </w:t>
      </w:r>
      <w:proofErr w:type="spellStart"/>
      <w:r w:rsidRPr="00053773">
        <w:rPr>
          <w:rFonts w:ascii="Arial" w:hAnsi="Arial" w:cs="Arial"/>
          <w:sz w:val="21"/>
          <w:szCs w:val="21"/>
        </w:rPr>
        <w:t>yapmak,periyodik</w:t>
      </w:r>
      <w:proofErr w:type="spellEnd"/>
      <w:r w:rsidRPr="00053773">
        <w:rPr>
          <w:rFonts w:ascii="Arial" w:hAnsi="Arial" w:cs="Arial"/>
          <w:sz w:val="21"/>
          <w:szCs w:val="21"/>
        </w:rPr>
        <w:t xml:space="preserve"> bakımlarını yapmak iş ve işlemlerini gerçekleştirir.</w:t>
      </w:r>
      <w:bookmarkStart w:id="0" w:name="_GoBack"/>
      <w:bookmarkEnd w:id="0"/>
    </w:p>
    <w:sectPr w:rsidR="00053773" w:rsidRPr="0005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63DC"/>
    <w:multiLevelType w:val="hybridMultilevel"/>
    <w:tmpl w:val="0C7C6B08"/>
    <w:lvl w:ilvl="0" w:tplc="22BA7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54A8"/>
    <w:multiLevelType w:val="hybridMultilevel"/>
    <w:tmpl w:val="247289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35895"/>
    <w:multiLevelType w:val="hybridMultilevel"/>
    <w:tmpl w:val="DA048B82"/>
    <w:lvl w:ilvl="0" w:tplc="22BA7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B0E08"/>
    <w:multiLevelType w:val="multilevel"/>
    <w:tmpl w:val="ED56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470F7"/>
    <w:multiLevelType w:val="hybridMultilevel"/>
    <w:tmpl w:val="0D667CE4"/>
    <w:lvl w:ilvl="0" w:tplc="FB5A4A62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23C55"/>
    <w:multiLevelType w:val="hybridMultilevel"/>
    <w:tmpl w:val="9402759A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8D"/>
    <w:rsid w:val="00034BE1"/>
    <w:rsid w:val="00053773"/>
    <w:rsid w:val="0006210C"/>
    <w:rsid w:val="00080522"/>
    <w:rsid w:val="00120556"/>
    <w:rsid w:val="0018495B"/>
    <w:rsid w:val="00267D3A"/>
    <w:rsid w:val="002E10A5"/>
    <w:rsid w:val="003C0B06"/>
    <w:rsid w:val="0053782D"/>
    <w:rsid w:val="005E2346"/>
    <w:rsid w:val="00624E38"/>
    <w:rsid w:val="007B698D"/>
    <w:rsid w:val="00806C31"/>
    <w:rsid w:val="00971906"/>
    <w:rsid w:val="00D149EE"/>
    <w:rsid w:val="00D22A05"/>
    <w:rsid w:val="00EB09E7"/>
    <w:rsid w:val="00F9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7DE4"/>
  <w15:chartTrackingRefBased/>
  <w15:docId w15:val="{9AC200BB-B3C7-4CD3-B2DE-8AF323B4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09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7B69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37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B698D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B698D"/>
    <w:rPr>
      <w:b/>
      <w:bCs/>
    </w:rPr>
  </w:style>
  <w:style w:type="paragraph" w:styleId="ListeParagraf">
    <w:name w:val="List Paragraph"/>
    <w:basedOn w:val="Normal"/>
    <w:uiPriority w:val="34"/>
    <w:qFormat/>
    <w:rsid w:val="007B698D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7B698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D149EE"/>
    <w:rPr>
      <w:color w:val="954F72" w:themeColor="followedHyperlink"/>
      <w:u w:val="single"/>
    </w:rPr>
  </w:style>
  <w:style w:type="paragraph" w:customStyle="1" w:styleId="Default">
    <w:name w:val="Default"/>
    <w:rsid w:val="00971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09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B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B09E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normal0">
    <w:name w:val="msonormal0"/>
    <w:basedOn w:val="Normal"/>
    <w:rsid w:val="00EB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37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sonormal1">
    <w:name w:val="&quot;msonormal&quot;"/>
    <w:basedOn w:val="Normal"/>
    <w:rsid w:val="0005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16921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4088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213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3169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603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5941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026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339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2022-04-22T05:34:00Z</dcterms:created>
  <dcterms:modified xsi:type="dcterms:W3CDTF">2022-04-22T05:38:00Z</dcterms:modified>
</cp:coreProperties>
</file>